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6B" w:rsidRDefault="00B3286B" w:rsidP="00B3286B">
      <w:pPr>
        <w:spacing w:before="60"/>
        <w:jc w:val="right"/>
      </w:pPr>
      <w:r>
        <w:rPr>
          <w:noProof/>
        </w:rPr>
        <w:drawing>
          <wp:inline distT="0" distB="0" distL="0" distR="0">
            <wp:extent cx="7113181" cy="8867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_08_2016_scandoc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" b="1610"/>
                    <a:stretch/>
                  </pic:blipFill>
                  <pic:spPr bwMode="auto">
                    <a:xfrm>
                      <a:off x="0" y="0"/>
                      <a:ext cx="7112839" cy="8867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86B" w:rsidRDefault="00B3286B" w:rsidP="00B3286B">
      <w:pPr>
        <w:spacing w:before="60"/>
        <w:jc w:val="right"/>
      </w:pPr>
    </w:p>
    <w:p w:rsidR="00B3286B" w:rsidRDefault="00B3286B" w:rsidP="00B3286B">
      <w:pPr>
        <w:spacing w:before="60"/>
        <w:jc w:val="right"/>
      </w:pPr>
    </w:p>
    <w:p w:rsidR="00B3286B" w:rsidRDefault="00B3286B" w:rsidP="00B3286B">
      <w:pPr>
        <w:spacing w:before="60"/>
        <w:jc w:val="right"/>
      </w:pPr>
    </w:p>
    <w:p w:rsidR="00B3286B" w:rsidRDefault="00B3286B" w:rsidP="00B3286B">
      <w:pPr>
        <w:spacing w:before="60"/>
        <w:jc w:val="right"/>
      </w:pPr>
    </w:p>
    <w:p w:rsidR="00D82BB5" w:rsidRPr="00BF2772" w:rsidRDefault="00D82BB5" w:rsidP="00B3286B">
      <w:pPr>
        <w:spacing w:before="60"/>
        <w:jc w:val="right"/>
      </w:pPr>
      <w:bookmarkStart w:id="0" w:name="_GoBack"/>
      <w:bookmarkEnd w:id="0"/>
      <w:r w:rsidRPr="00BF2772">
        <w:lastRenderedPageBreak/>
        <w:t xml:space="preserve">Приложение к приказу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709"/>
        <w:gridCol w:w="1275"/>
      </w:tblGrid>
      <w:tr w:rsidR="00D82BB5" w:rsidRPr="00BF2772" w:rsidTr="00DC1EC4">
        <w:trPr>
          <w:cantSplit/>
          <w:jc w:val="right"/>
        </w:trPr>
        <w:tc>
          <w:tcPr>
            <w:tcW w:w="567" w:type="dxa"/>
          </w:tcPr>
          <w:p w:rsidR="00D82BB5" w:rsidRPr="00BF2772" w:rsidRDefault="00D82BB5" w:rsidP="00DC1EC4">
            <w:pPr>
              <w:spacing w:before="120"/>
              <w:jc w:val="right"/>
            </w:pPr>
            <w:r w:rsidRPr="00BF2772"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2BB5" w:rsidRPr="00BF2772" w:rsidRDefault="00D82BB5" w:rsidP="00DC1EC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82BB5" w:rsidRPr="00BF2772" w:rsidRDefault="00D82BB5" w:rsidP="00DC1EC4">
            <w:pPr>
              <w:spacing w:before="120"/>
              <w:jc w:val="both"/>
            </w:pPr>
            <w:r w:rsidRPr="00BF2772"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2BB5" w:rsidRPr="00BF2772" w:rsidRDefault="00D82BB5" w:rsidP="00DC1EC4">
            <w:pPr>
              <w:spacing w:before="120"/>
              <w:ind w:hanging="74"/>
              <w:jc w:val="center"/>
              <w:rPr>
                <w:b/>
              </w:rPr>
            </w:pPr>
          </w:p>
        </w:tc>
      </w:tr>
    </w:tbl>
    <w:p w:rsidR="00D82BB5" w:rsidRPr="00BF2772" w:rsidRDefault="00D82BB5" w:rsidP="00D82BB5">
      <w:pPr>
        <w:spacing w:before="60"/>
        <w:ind w:firstLine="720"/>
        <w:jc w:val="both"/>
      </w:pPr>
    </w:p>
    <w:p w:rsidR="00D82BB5" w:rsidRDefault="00D82BB5" w:rsidP="00D82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82BB5" w:rsidRDefault="00D82BB5" w:rsidP="00D82BB5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РЕАЛИЗАЦИИ АНТИКОРРУПЦИОННЫХ МЕРОПРИЯТИЙ</w:t>
      </w:r>
    </w:p>
    <w:p w:rsidR="00D82BB5" w:rsidRDefault="00D82BB5" w:rsidP="00D82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Д/С № 101 ГОРОДА ТЮМЕНИ</w:t>
      </w:r>
    </w:p>
    <w:p w:rsidR="00D82BB5" w:rsidRPr="003C3523" w:rsidRDefault="00D82BB5" w:rsidP="00D82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523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D82BB5" w:rsidRPr="00793507" w:rsidRDefault="00D82BB5" w:rsidP="00D82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5105"/>
        <w:gridCol w:w="1560"/>
        <w:gridCol w:w="2269"/>
      </w:tblGrid>
      <w:tr w:rsidR="00D82BB5" w:rsidTr="00DC1E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82BB5" w:rsidTr="00DC1E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6105AD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szCs w:val="22"/>
              </w:rPr>
            </w:pPr>
            <w:r w:rsidRPr="006105AD">
              <w:rPr>
                <w:b/>
                <w:sz w:val="22"/>
                <w:szCs w:val="22"/>
              </w:rPr>
              <w:t>Нормативное обеспечение</w:t>
            </w:r>
          </w:p>
        </w:tc>
      </w:tr>
      <w:tr w:rsidR="00D82BB5" w:rsidTr="00DC1E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Положения о конфликте интересов, Положения о комиссии по урегулированию конфликта интересов, утверждение состава комиссии по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C63809" w:rsidRDefault="00D82BB5" w:rsidP="00DC1EC4">
            <w:pPr>
              <w:jc w:val="center"/>
              <w:rPr>
                <w:sz w:val="22"/>
                <w:szCs w:val="22"/>
              </w:rPr>
            </w:pPr>
            <w:r w:rsidRPr="00C63809">
              <w:rPr>
                <w:sz w:val="22"/>
                <w:szCs w:val="22"/>
              </w:rPr>
              <w:t xml:space="preserve">Заведующий </w:t>
            </w:r>
          </w:p>
          <w:p w:rsidR="00D82BB5" w:rsidRPr="00C63809" w:rsidRDefault="00D82BB5" w:rsidP="00DC1E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Е.Н.Боровкова</w:t>
            </w:r>
            <w:proofErr w:type="spellEnd"/>
          </w:p>
        </w:tc>
      </w:tr>
      <w:tr w:rsidR="00D82BB5" w:rsidTr="00DC1EC4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заключении новых трудовых договоров, а также при очередном внесении изменений в трудовые договоры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Делопроизводитель </w:t>
            </w:r>
          </w:p>
          <w:p w:rsidR="00D82BB5" w:rsidRPr="00C63809" w:rsidRDefault="00D82BB5" w:rsidP="00DC1E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Л.О.Толстых</w:t>
            </w:r>
            <w:proofErr w:type="spellEnd"/>
          </w:p>
        </w:tc>
      </w:tr>
      <w:tr w:rsidR="00D82BB5" w:rsidTr="00DC1EC4">
        <w:trPr>
          <w:trHeight w:val="3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6105AD" w:rsidRDefault="00D82BB5" w:rsidP="00DC1EC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6105AD">
              <w:rPr>
                <w:b/>
                <w:sz w:val="22"/>
                <w:szCs w:val="22"/>
              </w:rPr>
              <w:t>Разработка и введение специальных антикоррупционных процедур</w:t>
            </w:r>
          </w:p>
        </w:tc>
      </w:tr>
      <w:tr w:rsidR="00D82BB5" w:rsidTr="00DC1EC4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- март 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заведующего по УВР </w:t>
            </w:r>
            <w:proofErr w:type="spellStart"/>
            <w:r>
              <w:rPr>
                <w:sz w:val="22"/>
                <w:szCs w:val="22"/>
              </w:rPr>
              <w:t>Л.А.Суковатицына</w:t>
            </w:r>
            <w:proofErr w:type="spellEnd"/>
          </w:p>
          <w:p w:rsidR="00D82BB5" w:rsidRPr="00C63809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>
              <w:rPr>
                <w:sz w:val="22"/>
                <w:szCs w:val="22"/>
              </w:rPr>
              <w:t>М.В.Хлюстина</w:t>
            </w:r>
            <w:proofErr w:type="spellEnd"/>
          </w:p>
        </w:tc>
      </w:tr>
      <w:tr w:rsidR="00D82BB5" w:rsidTr="00DC1EC4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Антикоррупционная экспертиза локальных нормативных актов и 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C63809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Е.Н.Боровкова</w:t>
            </w:r>
            <w:proofErr w:type="spellEnd"/>
          </w:p>
        </w:tc>
      </w:tr>
      <w:tr w:rsidR="00D82BB5" w:rsidTr="00DC1EC4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закупочных процедур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 закупок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C63809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>
              <w:rPr>
                <w:sz w:val="22"/>
                <w:szCs w:val="22"/>
              </w:rPr>
              <w:t>С.В.Новопашина</w:t>
            </w:r>
            <w:proofErr w:type="spellEnd"/>
          </w:p>
        </w:tc>
      </w:tr>
      <w:tr w:rsidR="00D82BB5" w:rsidTr="00DC1EC4">
        <w:trPr>
          <w:trHeight w:val="3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6105AD" w:rsidRDefault="00D82BB5" w:rsidP="00DC1EC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6105AD">
              <w:rPr>
                <w:b/>
                <w:sz w:val="22"/>
                <w:szCs w:val="22"/>
              </w:rPr>
              <w:t>Обучение и информирование работников</w:t>
            </w:r>
          </w:p>
        </w:tc>
      </w:tr>
      <w:tr w:rsidR="00D82BB5" w:rsidTr="00DC1EC4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приеме на работу,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для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C63809" w:rsidRDefault="00D82BB5" w:rsidP="00DC1EC4">
            <w:pPr>
              <w:jc w:val="center"/>
              <w:rPr>
                <w:sz w:val="22"/>
                <w:szCs w:val="22"/>
              </w:rPr>
            </w:pPr>
            <w:r w:rsidRPr="00C63809">
              <w:rPr>
                <w:sz w:val="22"/>
                <w:szCs w:val="22"/>
              </w:rPr>
              <w:t>Делопроизводитель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Л.О.Толстых</w:t>
            </w:r>
            <w:proofErr w:type="spellEnd"/>
          </w:p>
        </w:tc>
      </w:tr>
      <w:tr w:rsidR="00D82BB5" w:rsidTr="00DC1EC4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D82BB5" w:rsidRPr="00C63809" w:rsidRDefault="00D82BB5" w:rsidP="00DC1E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Е.Н.Боровкова</w:t>
            </w:r>
            <w:proofErr w:type="spellEnd"/>
          </w:p>
        </w:tc>
      </w:tr>
      <w:tr w:rsidR="00D82BB5" w:rsidTr="00DC1EC4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>
              <w:rPr>
                <w:bCs/>
                <w:sz w:val="22"/>
                <w:szCs w:val="22"/>
              </w:rPr>
              <w:t>мероприятий, направленных на преодоление правового нигилизма</w:t>
            </w:r>
            <w:r>
              <w:rPr>
                <w:sz w:val="22"/>
                <w:szCs w:val="22"/>
              </w:rPr>
              <w:t xml:space="preserve"> (оформление и регулярное обновление стендов, тематических уголков на правовые темы)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заведующего по УВР </w:t>
            </w:r>
            <w:proofErr w:type="spellStart"/>
            <w:r>
              <w:rPr>
                <w:sz w:val="22"/>
                <w:szCs w:val="22"/>
              </w:rPr>
              <w:t>Л.А.Суковатицына</w:t>
            </w:r>
            <w:proofErr w:type="spellEnd"/>
          </w:p>
          <w:p w:rsidR="00D82BB5" w:rsidRPr="00BF2772" w:rsidRDefault="00D82BB5" w:rsidP="00DC1EC4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>
              <w:rPr>
                <w:sz w:val="22"/>
                <w:szCs w:val="22"/>
              </w:rPr>
              <w:t>М.В.Хлюстина</w:t>
            </w:r>
            <w:proofErr w:type="spellEnd"/>
          </w:p>
          <w:p w:rsidR="00D82BB5" w:rsidRDefault="00D82BB5" w:rsidP="00DC1EC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D82BB5" w:rsidTr="00DC1EC4">
        <w:trPr>
          <w:trHeight w:val="3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6105AD" w:rsidRDefault="00D82BB5" w:rsidP="00DC1EC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6105AD">
              <w:rPr>
                <w:b/>
                <w:sz w:val="22"/>
                <w:szCs w:val="22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</w:tr>
      <w:tr w:rsidR="00D82BB5" w:rsidTr="00DC1EC4">
        <w:trPr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D82BB5" w:rsidTr="00DC1EC4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систематического и надлежащего контроля за выполнением условий муниципальных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D82BB5" w:rsidRPr="00C63809" w:rsidRDefault="00D82BB5" w:rsidP="00DC1E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Е.Н.Боровкова</w:t>
            </w:r>
            <w:proofErr w:type="spellEnd"/>
          </w:p>
        </w:tc>
      </w:tr>
      <w:tr w:rsidR="00D82BB5" w:rsidTr="00DC1EC4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D82BB5" w:rsidTr="00DC1EC4">
        <w:trPr>
          <w:trHeight w:val="44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6105AD" w:rsidRDefault="00D82BB5" w:rsidP="00DC1EC4">
            <w:pPr>
              <w:tabs>
                <w:tab w:val="left" w:pos="3525"/>
              </w:tabs>
              <w:jc w:val="center"/>
              <w:rPr>
                <w:b/>
                <w:sz w:val="22"/>
                <w:szCs w:val="22"/>
              </w:rPr>
            </w:pPr>
            <w:r w:rsidRPr="006105AD">
              <w:rPr>
                <w:b/>
                <w:sz w:val="22"/>
                <w:szCs w:val="22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D82BB5" w:rsidTr="00DC1EC4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заведующего по УВР </w:t>
            </w:r>
            <w:proofErr w:type="spellStart"/>
            <w:r>
              <w:rPr>
                <w:sz w:val="22"/>
                <w:szCs w:val="22"/>
              </w:rPr>
              <w:t>Л.А.Суковатицына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82BB5" w:rsidTr="00DC1EC4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родителей (законных представителей) о правилах приема в учреждение.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АИС «Электронный детский сад»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D82BB5" w:rsidRPr="006105AD" w:rsidRDefault="00D82BB5" w:rsidP="00DC1E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Е.Н.Боровкова</w:t>
            </w:r>
            <w:proofErr w:type="spellEnd"/>
          </w:p>
        </w:tc>
      </w:tr>
      <w:tr w:rsidR="00D82BB5" w:rsidTr="00DC1EC4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заведующего по УВР </w:t>
            </w:r>
            <w:proofErr w:type="spellStart"/>
            <w:r>
              <w:rPr>
                <w:sz w:val="22"/>
                <w:szCs w:val="22"/>
              </w:rPr>
              <w:t>Л.А.Суковатицына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82BB5" w:rsidTr="00DC1EC4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до сведений работников учреждения, родителей (законных представителей) воспитанников локальных нормативных актов, устанавливающих порядок привлечения добровольных пожертвований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CD2CC2" w:rsidRDefault="00D82BB5" w:rsidP="00DC1EC4">
            <w:pPr>
              <w:jc w:val="center"/>
              <w:rPr>
                <w:sz w:val="22"/>
                <w:szCs w:val="22"/>
              </w:rPr>
            </w:pPr>
            <w:r w:rsidRPr="00CD2CC2"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Е.Н.Боровкова</w:t>
            </w:r>
            <w:proofErr w:type="spellEnd"/>
          </w:p>
          <w:p w:rsidR="00D82BB5" w:rsidRDefault="00D82BB5" w:rsidP="00DC1EC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D82BB5" w:rsidTr="00DC1EC4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приёма граждан администрацией ДОУ по вопросам проявления коррупции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CD2CC2" w:rsidRDefault="00D82BB5" w:rsidP="00DC1EC4">
            <w:pPr>
              <w:jc w:val="center"/>
              <w:rPr>
                <w:sz w:val="22"/>
                <w:szCs w:val="22"/>
              </w:rPr>
            </w:pPr>
            <w:r w:rsidRPr="00CD2CC2">
              <w:rPr>
                <w:sz w:val="22"/>
                <w:szCs w:val="22"/>
              </w:rPr>
              <w:t xml:space="preserve">Заведующий </w:t>
            </w:r>
          </w:p>
          <w:p w:rsidR="00D82BB5" w:rsidRPr="00CD2CC2" w:rsidRDefault="00D82BB5" w:rsidP="00DC1E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Е.Н.Боровкова</w:t>
            </w:r>
            <w:proofErr w:type="spellEnd"/>
          </w:p>
          <w:p w:rsidR="00D82BB5" w:rsidRPr="00CD2CC2" w:rsidRDefault="00D82BB5" w:rsidP="00DC1EC4">
            <w:pPr>
              <w:jc w:val="center"/>
              <w:rPr>
                <w:sz w:val="22"/>
                <w:szCs w:val="22"/>
              </w:rPr>
            </w:pPr>
          </w:p>
        </w:tc>
      </w:tr>
      <w:tr w:rsidR="00D82BB5" w:rsidTr="00DC1EC4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мероприятий, посвящённых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Default="00D82BB5" w:rsidP="00DC1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декада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5" w:rsidRPr="00CD2CC2" w:rsidRDefault="00D82BB5" w:rsidP="00DC1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заведующего по УВР </w:t>
            </w:r>
            <w:proofErr w:type="spellStart"/>
            <w:r>
              <w:rPr>
                <w:sz w:val="22"/>
                <w:szCs w:val="22"/>
              </w:rPr>
              <w:t>Л.А.Суковатицына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82BB5" w:rsidRDefault="00D82BB5" w:rsidP="00D82BB5">
      <w:pPr>
        <w:autoSpaceDE w:val="0"/>
        <w:autoSpaceDN w:val="0"/>
        <w:adjustRightInd w:val="0"/>
        <w:jc w:val="both"/>
      </w:pPr>
    </w:p>
    <w:p w:rsidR="00D82BB5" w:rsidRPr="002B07C8" w:rsidRDefault="00D82BB5" w:rsidP="00D82BB5">
      <w:r w:rsidRPr="002B07C8">
        <w:t>Лист ознакомления с приказом</w:t>
      </w:r>
      <w:r>
        <w:t xml:space="preserve"> от ____________ № ___________</w:t>
      </w:r>
      <w:r w:rsidRPr="002B07C8">
        <w:t>:</w:t>
      </w:r>
    </w:p>
    <w:p w:rsidR="00D82BB5" w:rsidRDefault="00D82BB5" w:rsidP="00D82BB5">
      <w:pPr>
        <w:jc w:val="both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79"/>
        <w:gridCol w:w="1915"/>
        <w:gridCol w:w="2126"/>
      </w:tblGrid>
      <w:tr w:rsidR="00D82BB5" w:rsidRPr="005C384D" w:rsidTr="00D82BB5">
        <w:tc>
          <w:tcPr>
            <w:tcW w:w="3823" w:type="dxa"/>
          </w:tcPr>
          <w:p w:rsidR="00D82BB5" w:rsidRDefault="00D82BB5" w:rsidP="00DC1EC4">
            <w:pPr>
              <w:jc w:val="center"/>
            </w:pPr>
            <w:r w:rsidRPr="005C384D">
              <w:t>ФИО</w:t>
            </w:r>
          </w:p>
          <w:p w:rsidR="00D82BB5" w:rsidRPr="005C384D" w:rsidRDefault="00D82BB5" w:rsidP="00DC1EC4">
            <w:pPr>
              <w:jc w:val="center"/>
            </w:pPr>
          </w:p>
        </w:tc>
        <w:tc>
          <w:tcPr>
            <w:tcW w:w="2479" w:type="dxa"/>
          </w:tcPr>
          <w:p w:rsidR="00D82BB5" w:rsidRPr="005C384D" w:rsidRDefault="00D82BB5" w:rsidP="00DC1EC4">
            <w:pPr>
              <w:jc w:val="center"/>
            </w:pPr>
            <w:r>
              <w:t xml:space="preserve">Должность </w:t>
            </w:r>
          </w:p>
        </w:tc>
        <w:tc>
          <w:tcPr>
            <w:tcW w:w="1915" w:type="dxa"/>
          </w:tcPr>
          <w:p w:rsidR="00D82BB5" w:rsidRPr="005C384D" w:rsidRDefault="00D82BB5" w:rsidP="00DC1EC4">
            <w:pPr>
              <w:jc w:val="center"/>
            </w:pPr>
            <w:r w:rsidRPr="005C384D">
              <w:t>Дата</w:t>
            </w:r>
          </w:p>
        </w:tc>
        <w:tc>
          <w:tcPr>
            <w:tcW w:w="2126" w:type="dxa"/>
          </w:tcPr>
          <w:p w:rsidR="00D82BB5" w:rsidRPr="005C384D" w:rsidRDefault="00D82BB5" w:rsidP="00DC1EC4">
            <w:pPr>
              <w:jc w:val="center"/>
            </w:pPr>
            <w:r w:rsidRPr="005C384D">
              <w:t>Подпись</w:t>
            </w:r>
          </w:p>
        </w:tc>
      </w:tr>
      <w:tr w:rsidR="00D82BB5" w:rsidRPr="005C384D" w:rsidTr="00D82BB5">
        <w:tc>
          <w:tcPr>
            <w:tcW w:w="3823" w:type="dxa"/>
          </w:tcPr>
          <w:p w:rsidR="00D82BB5" w:rsidRPr="005C384D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Pr="005C384D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>
            <w:pPr>
              <w:tabs>
                <w:tab w:val="left" w:pos="975"/>
              </w:tabs>
            </w:pPr>
          </w:p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</w:tcPr>
          <w:p w:rsidR="00D82BB5" w:rsidRDefault="00D82BB5" w:rsidP="00DC1EC4"/>
        </w:tc>
        <w:tc>
          <w:tcPr>
            <w:tcW w:w="2479" w:type="dxa"/>
          </w:tcPr>
          <w:p w:rsidR="00D82BB5" w:rsidRPr="005C384D" w:rsidRDefault="00D82BB5" w:rsidP="00DC1EC4"/>
        </w:tc>
        <w:tc>
          <w:tcPr>
            <w:tcW w:w="1915" w:type="dxa"/>
          </w:tcPr>
          <w:p w:rsidR="00D82BB5" w:rsidRPr="005C384D" w:rsidRDefault="00D82BB5" w:rsidP="00DC1EC4"/>
        </w:tc>
        <w:tc>
          <w:tcPr>
            <w:tcW w:w="2126" w:type="dxa"/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  <w:tr w:rsidR="00D82BB5" w:rsidRPr="005C384D" w:rsidTr="00D82B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Default="00D82BB5" w:rsidP="00DC1EC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B5" w:rsidRPr="005C384D" w:rsidRDefault="00D82BB5" w:rsidP="00DC1EC4"/>
        </w:tc>
      </w:tr>
    </w:tbl>
    <w:p w:rsidR="003478A2" w:rsidRDefault="003478A2"/>
    <w:sectPr w:rsidR="003478A2" w:rsidSect="00D82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2"/>
    <w:rsid w:val="003478A2"/>
    <w:rsid w:val="005E0D62"/>
    <w:rsid w:val="00B3286B"/>
    <w:rsid w:val="00D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Любонька</dc:creator>
  <cp:keywords/>
  <dc:description/>
  <cp:lastModifiedBy>user</cp:lastModifiedBy>
  <cp:revision>3</cp:revision>
  <dcterms:created xsi:type="dcterms:W3CDTF">2016-08-16T08:59:00Z</dcterms:created>
  <dcterms:modified xsi:type="dcterms:W3CDTF">2016-08-16T09:02:00Z</dcterms:modified>
</cp:coreProperties>
</file>